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0D51" w:rsidRPr="004C4E8F" w:rsidP="004C4E8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Дело № 5-675-2106/2026</w:t>
      </w:r>
    </w:p>
    <w:p w:rsidR="00240D51" w:rsidRPr="004C4E8F" w:rsidP="004C4E8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86MS0046-01-2026-003948-03</w:t>
      </w:r>
    </w:p>
    <w:p w:rsidR="00240D51" w:rsidRPr="004C4E8F" w:rsidP="004C4E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0D51" w:rsidRPr="004C4E8F" w:rsidP="004C4E8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40D51" w:rsidRPr="004C4E8F" w:rsidP="004C4E8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240D51" w:rsidRPr="004C4E8F" w:rsidP="004C4E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г. Нижневартовск</w:t>
      </w:r>
      <w:r w:rsidR="004C4E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29 июля 2026 года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4C4E8F">
        <w:rPr>
          <w:rFonts w:ascii="Times New Roman" w:hAnsi="Times New Roman" w:cs="Times New Roman"/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Ханты-Мансийского автономного округа - Югры Аксенова Е.В., рассмотрев материалы по делу об административном правонарушен</w:t>
      </w:r>
      <w:r w:rsidR="004C4E8F">
        <w:rPr>
          <w:rFonts w:ascii="Times New Roman" w:hAnsi="Times New Roman" w:cs="Times New Roman"/>
          <w:sz w:val="24"/>
          <w:szCs w:val="24"/>
        </w:rPr>
        <w:t>ии в отношении: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Прус Фаины Иванов</w:t>
      </w:r>
      <w:r w:rsidRPr="004C4E8F">
        <w:rPr>
          <w:rFonts w:ascii="Times New Roman" w:hAnsi="Times New Roman" w:cs="Times New Roman"/>
          <w:sz w:val="24"/>
          <w:szCs w:val="24"/>
        </w:rPr>
        <w:t xml:space="preserve">ны,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4C4E8F">
        <w:rPr>
          <w:rFonts w:ascii="Times New Roman" w:hAnsi="Times New Roman" w:cs="Times New Roman"/>
          <w:sz w:val="24"/>
          <w:szCs w:val="24"/>
        </w:rPr>
        <w:t xml:space="preserve"> года рождения, уроженки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4C4E8F">
        <w:rPr>
          <w:rFonts w:ascii="Times New Roman" w:hAnsi="Times New Roman" w:cs="Times New Roman"/>
          <w:sz w:val="24"/>
          <w:szCs w:val="24"/>
        </w:rPr>
        <w:t xml:space="preserve">, не работающей, проживающей по адресу: </w:t>
      </w:r>
      <w:r>
        <w:rPr>
          <w:rFonts w:ascii="Times New Roman" w:hAnsi="Times New Roman" w:cs="Times New Roman"/>
          <w:sz w:val="24"/>
          <w:szCs w:val="24"/>
        </w:rPr>
        <w:t>****</w:t>
      </w:r>
      <w:r w:rsidRPr="004C4E8F">
        <w:rPr>
          <w:rFonts w:ascii="Times New Roman" w:hAnsi="Times New Roman" w:cs="Times New Roman"/>
          <w:sz w:val="24"/>
          <w:szCs w:val="24"/>
        </w:rPr>
        <w:t xml:space="preserve">, паспорт серии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4C4E8F">
        <w:rPr>
          <w:rFonts w:ascii="Times New Roman" w:hAnsi="Times New Roman" w:cs="Times New Roman"/>
          <w:sz w:val="24"/>
          <w:szCs w:val="24"/>
        </w:rPr>
        <w:t>,</w:t>
      </w:r>
    </w:p>
    <w:p w:rsidR="00240D51" w:rsidRPr="004C4E8F" w:rsidP="004C4E8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УСТАНОВИЛ:</w:t>
      </w:r>
    </w:p>
    <w:p w:rsidR="00240D51" w:rsidRPr="004C4E8F" w:rsidP="004C4E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 xml:space="preserve">Прус Ф.И. </w:t>
      </w:r>
      <w:r w:rsidRPr="004C4E8F" w:rsidR="00FB324B">
        <w:rPr>
          <w:rFonts w:ascii="Times New Roman" w:hAnsi="Times New Roman" w:cs="Times New Roman"/>
          <w:sz w:val="24"/>
          <w:szCs w:val="24"/>
        </w:rPr>
        <w:t>20 мая</w:t>
      </w:r>
      <w:r w:rsidRPr="004C4E8F">
        <w:rPr>
          <w:rFonts w:ascii="Times New Roman" w:hAnsi="Times New Roman" w:cs="Times New Roman"/>
          <w:sz w:val="24"/>
          <w:szCs w:val="24"/>
        </w:rPr>
        <w:t xml:space="preserve"> 202</w:t>
      </w:r>
      <w:r w:rsidRPr="004C4E8F" w:rsidR="00FB324B">
        <w:rPr>
          <w:rFonts w:ascii="Times New Roman" w:hAnsi="Times New Roman" w:cs="Times New Roman"/>
          <w:sz w:val="24"/>
          <w:szCs w:val="24"/>
        </w:rPr>
        <w:t>6</w:t>
      </w:r>
      <w:r w:rsidRPr="004C4E8F">
        <w:rPr>
          <w:rFonts w:ascii="Times New Roman" w:hAnsi="Times New Roman" w:cs="Times New Roman"/>
          <w:sz w:val="24"/>
          <w:szCs w:val="24"/>
        </w:rPr>
        <w:t xml:space="preserve"> года в 1</w:t>
      </w:r>
      <w:r w:rsidRPr="004C4E8F" w:rsidR="00FB324B">
        <w:rPr>
          <w:rFonts w:ascii="Times New Roman" w:hAnsi="Times New Roman" w:cs="Times New Roman"/>
          <w:sz w:val="24"/>
          <w:szCs w:val="24"/>
        </w:rPr>
        <w:t>7</w:t>
      </w:r>
      <w:r w:rsidRPr="004C4E8F">
        <w:rPr>
          <w:rFonts w:ascii="Times New Roman" w:hAnsi="Times New Roman" w:cs="Times New Roman"/>
          <w:sz w:val="24"/>
          <w:szCs w:val="24"/>
        </w:rPr>
        <w:t xml:space="preserve"> час. </w:t>
      </w:r>
      <w:r w:rsidRPr="004C4E8F" w:rsidR="00FB324B">
        <w:rPr>
          <w:rFonts w:ascii="Times New Roman" w:hAnsi="Times New Roman" w:cs="Times New Roman"/>
          <w:sz w:val="24"/>
          <w:szCs w:val="24"/>
        </w:rPr>
        <w:t>37</w:t>
      </w:r>
      <w:r w:rsidRPr="004C4E8F">
        <w:rPr>
          <w:rFonts w:ascii="Times New Roman" w:hAnsi="Times New Roman" w:cs="Times New Roman"/>
          <w:sz w:val="24"/>
          <w:szCs w:val="24"/>
        </w:rPr>
        <w:t xml:space="preserve"> мин., находясь по адресу: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4C4E8F">
        <w:rPr>
          <w:rFonts w:ascii="Times New Roman" w:hAnsi="Times New Roman" w:cs="Times New Roman"/>
          <w:sz w:val="24"/>
          <w:szCs w:val="24"/>
        </w:rPr>
        <w:t xml:space="preserve">, осуществила заведомо ложный вызов специализированных </w:t>
      </w:r>
      <w:r w:rsidRPr="004C4E8F">
        <w:rPr>
          <w:rFonts w:ascii="Times New Roman" w:hAnsi="Times New Roman" w:cs="Times New Roman"/>
          <w:sz w:val="24"/>
          <w:szCs w:val="24"/>
        </w:rPr>
        <w:t>служб, а именно</w:t>
      </w:r>
      <w:r w:rsidRPr="004C4E8F" w:rsidR="00FB324B">
        <w:rPr>
          <w:rFonts w:ascii="Times New Roman" w:hAnsi="Times New Roman" w:cs="Times New Roman"/>
          <w:sz w:val="24"/>
          <w:szCs w:val="24"/>
        </w:rPr>
        <w:t xml:space="preserve"> диспетчеру ЦП ПС 5ПСО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4C4E8F" w:rsidR="00FB324B">
        <w:rPr>
          <w:rFonts w:ascii="Times New Roman" w:hAnsi="Times New Roman" w:cs="Times New Roman"/>
          <w:sz w:val="24"/>
          <w:szCs w:val="24"/>
        </w:rPr>
        <w:t>.</w:t>
      </w:r>
      <w:r w:rsidRPr="004C4E8F">
        <w:rPr>
          <w:rFonts w:ascii="Times New Roman" w:hAnsi="Times New Roman" w:cs="Times New Roman"/>
          <w:sz w:val="24"/>
          <w:szCs w:val="24"/>
        </w:rPr>
        <w:t>,</w:t>
      </w:r>
      <w:r w:rsidRPr="004C4E8F">
        <w:rPr>
          <w:rFonts w:ascii="Times New Roman" w:hAnsi="Times New Roman" w:cs="Times New Roman"/>
          <w:sz w:val="24"/>
          <w:szCs w:val="24"/>
        </w:rPr>
        <w:t xml:space="preserve"> сообщив, о том, что «</w:t>
      </w:r>
      <w:r w:rsidRPr="004C4E8F" w:rsidR="00FB324B">
        <w:rPr>
          <w:rFonts w:ascii="Times New Roman" w:hAnsi="Times New Roman" w:cs="Times New Roman"/>
          <w:sz w:val="24"/>
          <w:szCs w:val="24"/>
        </w:rPr>
        <w:t>требует позвонить в ФСБ будет убийство 1000 человек</w:t>
      </w:r>
      <w:r w:rsidRPr="004C4E8F">
        <w:rPr>
          <w:rFonts w:ascii="Times New Roman" w:hAnsi="Times New Roman" w:cs="Times New Roman"/>
          <w:sz w:val="24"/>
          <w:szCs w:val="24"/>
        </w:rPr>
        <w:t>», что не соответствовало действительности, тем самым нарушила работу деятельности специализированных с</w:t>
      </w:r>
      <w:r w:rsidRPr="004C4E8F" w:rsidR="00FB324B">
        <w:rPr>
          <w:rFonts w:ascii="Times New Roman" w:hAnsi="Times New Roman" w:cs="Times New Roman"/>
          <w:sz w:val="24"/>
          <w:szCs w:val="24"/>
        </w:rPr>
        <w:t>лужб</w:t>
      </w:r>
      <w:r w:rsidRPr="004C4E8F">
        <w:rPr>
          <w:rFonts w:ascii="Times New Roman" w:hAnsi="Times New Roman" w:cs="Times New Roman"/>
          <w:sz w:val="24"/>
          <w:szCs w:val="24"/>
        </w:rPr>
        <w:t>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На рассмотрение админи</w:t>
      </w:r>
      <w:r w:rsidRPr="004C4E8F">
        <w:rPr>
          <w:rFonts w:ascii="Times New Roman" w:hAnsi="Times New Roman" w:cs="Times New Roman"/>
          <w:sz w:val="24"/>
          <w:szCs w:val="24"/>
        </w:rPr>
        <w:t>стративного материала Прус Ф.И. не явилась, о времени и месте рассмотрения административного материала уведомлялась надлежащим образом по указанному в протоколе адресу.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 xml:space="preserve">Согласно материалам дела судебная повестка, направленная в адрес Прус Ф.И., возвращена </w:t>
      </w:r>
      <w:r w:rsidRPr="004C4E8F">
        <w:rPr>
          <w:rFonts w:ascii="Times New Roman" w:hAnsi="Times New Roman" w:cs="Times New Roman"/>
          <w:sz w:val="24"/>
          <w:szCs w:val="24"/>
        </w:rPr>
        <w:t>в суд по истечению срока хранения. Уважительности причин неполучения заказной корреспонденции не установлено. Таким образом, приняв необходимые меры для надлежащего извещения Прус Ф.И. о времени и месте рассмотрения дела, у суда нет оснований полагать, что</w:t>
      </w:r>
      <w:r w:rsidRPr="004C4E8F">
        <w:rPr>
          <w:rFonts w:ascii="Times New Roman" w:hAnsi="Times New Roman" w:cs="Times New Roman"/>
          <w:sz w:val="24"/>
          <w:szCs w:val="24"/>
        </w:rPr>
        <w:t xml:space="preserve"> ее права на судебную защиту нарушены. Мировой судья считает возможным рассмотреть дело в отсутствие Прус Ф.И.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об административном правонарушении 86 № </w:t>
      </w:r>
      <w:r w:rsidRPr="004C4E8F" w:rsidR="00FB324B">
        <w:rPr>
          <w:rFonts w:ascii="Times New Roman" w:hAnsi="Times New Roman" w:cs="Times New Roman"/>
          <w:sz w:val="24"/>
          <w:szCs w:val="24"/>
        </w:rPr>
        <w:t>389906</w:t>
      </w:r>
      <w:r w:rsidRPr="004C4E8F">
        <w:rPr>
          <w:rFonts w:ascii="Times New Roman" w:hAnsi="Times New Roman" w:cs="Times New Roman"/>
          <w:sz w:val="24"/>
          <w:szCs w:val="24"/>
        </w:rPr>
        <w:t xml:space="preserve"> от 1</w:t>
      </w:r>
      <w:r w:rsidRPr="004C4E8F" w:rsidR="00FB324B">
        <w:rPr>
          <w:rFonts w:ascii="Times New Roman" w:hAnsi="Times New Roman" w:cs="Times New Roman"/>
          <w:sz w:val="24"/>
          <w:szCs w:val="24"/>
        </w:rPr>
        <w:t>3</w:t>
      </w:r>
      <w:r w:rsidRPr="004C4E8F">
        <w:rPr>
          <w:rFonts w:ascii="Times New Roman" w:hAnsi="Times New Roman" w:cs="Times New Roman"/>
          <w:sz w:val="24"/>
          <w:szCs w:val="24"/>
        </w:rPr>
        <w:t>.0</w:t>
      </w:r>
      <w:r w:rsidRPr="004C4E8F" w:rsidR="00FB324B">
        <w:rPr>
          <w:rFonts w:ascii="Times New Roman" w:hAnsi="Times New Roman" w:cs="Times New Roman"/>
          <w:sz w:val="24"/>
          <w:szCs w:val="24"/>
        </w:rPr>
        <w:t>7</w:t>
      </w:r>
      <w:r w:rsidRPr="004C4E8F">
        <w:rPr>
          <w:rFonts w:ascii="Times New Roman" w:hAnsi="Times New Roman" w:cs="Times New Roman"/>
          <w:sz w:val="24"/>
          <w:szCs w:val="24"/>
        </w:rPr>
        <w:t>.202</w:t>
      </w:r>
      <w:r w:rsidRPr="004C4E8F" w:rsidR="00FB324B">
        <w:rPr>
          <w:rFonts w:ascii="Times New Roman" w:hAnsi="Times New Roman" w:cs="Times New Roman"/>
          <w:sz w:val="24"/>
          <w:szCs w:val="24"/>
        </w:rPr>
        <w:t>6</w:t>
      </w:r>
      <w:r w:rsidRPr="004C4E8F">
        <w:rPr>
          <w:rFonts w:ascii="Times New Roman" w:hAnsi="Times New Roman" w:cs="Times New Roman"/>
          <w:sz w:val="24"/>
          <w:szCs w:val="24"/>
        </w:rPr>
        <w:t xml:space="preserve">, с объяснением </w:t>
      </w:r>
      <w:r w:rsidRPr="004C4E8F">
        <w:rPr>
          <w:rFonts w:ascii="Times New Roman" w:hAnsi="Times New Roman" w:cs="Times New Roman"/>
          <w:sz w:val="24"/>
          <w:szCs w:val="24"/>
        </w:rPr>
        <w:t>Прус Ф.И. о том, что она согласна с нарушением. Перед дачей объяснений Прус Ф.И. были разъяснены ее процессуальные права, предусмотренные ст. 25.1 Кодекса РФ об АП, а также возможность не свидетельствовать против себя (ст. 51 Конституции РФ), о чем в прото</w:t>
      </w:r>
      <w:r w:rsidRPr="004C4E8F">
        <w:rPr>
          <w:rFonts w:ascii="Times New Roman" w:hAnsi="Times New Roman" w:cs="Times New Roman"/>
          <w:sz w:val="24"/>
          <w:szCs w:val="24"/>
        </w:rPr>
        <w:t>коле имеется ее подпись; рапорт сотрудника полиции от 1</w:t>
      </w:r>
      <w:r w:rsidRPr="004C4E8F" w:rsidR="00FB324B">
        <w:rPr>
          <w:rFonts w:ascii="Times New Roman" w:hAnsi="Times New Roman" w:cs="Times New Roman"/>
          <w:sz w:val="24"/>
          <w:szCs w:val="24"/>
        </w:rPr>
        <w:t>3</w:t>
      </w:r>
      <w:r w:rsidRPr="004C4E8F">
        <w:rPr>
          <w:rFonts w:ascii="Times New Roman" w:hAnsi="Times New Roman" w:cs="Times New Roman"/>
          <w:sz w:val="24"/>
          <w:szCs w:val="24"/>
        </w:rPr>
        <w:t>.0</w:t>
      </w:r>
      <w:r w:rsidRPr="004C4E8F" w:rsidR="00FB324B">
        <w:rPr>
          <w:rFonts w:ascii="Times New Roman" w:hAnsi="Times New Roman" w:cs="Times New Roman"/>
          <w:sz w:val="24"/>
          <w:szCs w:val="24"/>
        </w:rPr>
        <w:t>7</w:t>
      </w:r>
      <w:r w:rsidRPr="004C4E8F">
        <w:rPr>
          <w:rFonts w:ascii="Times New Roman" w:hAnsi="Times New Roman" w:cs="Times New Roman"/>
          <w:sz w:val="24"/>
          <w:szCs w:val="24"/>
        </w:rPr>
        <w:t>.202</w:t>
      </w:r>
      <w:r w:rsidRPr="004C4E8F" w:rsidR="00FB324B">
        <w:rPr>
          <w:rFonts w:ascii="Times New Roman" w:hAnsi="Times New Roman" w:cs="Times New Roman"/>
          <w:sz w:val="24"/>
          <w:szCs w:val="24"/>
        </w:rPr>
        <w:t>6</w:t>
      </w:r>
      <w:r w:rsidRPr="004C4E8F">
        <w:rPr>
          <w:rFonts w:ascii="Times New Roman" w:hAnsi="Times New Roman" w:cs="Times New Roman"/>
          <w:sz w:val="24"/>
          <w:szCs w:val="24"/>
        </w:rPr>
        <w:t xml:space="preserve">;  </w:t>
      </w:r>
      <w:r w:rsidRPr="004C4E8F" w:rsidR="00FB324B">
        <w:rPr>
          <w:rFonts w:ascii="Times New Roman" w:hAnsi="Times New Roman" w:cs="Times New Roman"/>
          <w:sz w:val="24"/>
          <w:szCs w:val="24"/>
        </w:rPr>
        <w:t>объяснение Прус Ф.И. от 13.07.2026, в котором она подтвердила обстоятельства, указанные в протоколе об административном правонарушении; копия паспорта Прус Ф.И.; рапорт об обнаружении признаков административного правонарушения от 19.06.2026; постановление о возбуждении перед прокурором ходатайства о продлении срока проверки сообщения о преступлении от 29.05.2026; постановление о возбуждении перед начальником органа дознания ходатайства о продлении срока проверки сообщения о преступлении от 23.05.2026;</w:t>
      </w:r>
      <w:r w:rsidRPr="004C4E8F" w:rsidR="00D57803">
        <w:rPr>
          <w:rFonts w:ascii="Times New Roman" w:hAnsi="Times New Roman" w:cs="Times New Roman"/>
          <w:sz w:val="24"/>
          <w:szCs w:val="24"/>
        </w:rPr>
        <w:t xml:space="preserve"> </w:t>
      </w:r>
      <w:r w:rsidRPr="004C4E8F" w:rsidR="00FB324B">
        <w:rPr>
          <w:rFonts w:ascii="Times New Roman" w:hAnsi="Times New Roman" w:cs="Times New Roman"/>
          <w:sz w:val="24"/>
          <w:szCs w:val="24"/>
        </w:rPr>
        <w:t>КУСП № 9216 от 20.05.2026 17.42; КУСП № 9218 от 20.05.2026 17.42</w:t>
      </w:r>
      <w:r w:rsidRPr="004C4E8F">
        <w:rPr>
          <w:rFonts w:ascii="Times New Roman" w:hAnsi="Times New Roman" w:cs="Times New Roman"/>
          <w:sz w:val="24"/>
          <w:szCs w:val="24"/>
        </w:rPr>
        <w:t xml:space="preserve">; </w:t>
      </w:r>
      <w:r w:rsidRPr="004C4E8F" w:rsidR="00D57803">
        <w:rPr>
          <w:rFonts w:ascii="Times New Roman" w:hAnsi="Times New Roman" w:cs="Times New Roman"/>
          <w:sz w:val="24"/>
          <w:szCs w:val="24"/>
        </w:rPr>
        <w:t>протокол о доставлении лица в служебное помещение от 20.05.2026; справка на лицо; досье на ФЛ; объяснение Прус Ф.И. от 21.05.2026; протокол осмотра места происшествия от 21.05.2026; объяснение Прус Ф.И. от 22.05.2026; ответ с БУ «Нижневартовская психоневрологическая больница» о том, что Прус Ф.И. под диспансерным наблюдением врача – психиатра и врача – психиатра – нарколога не находится; фототаблица; требование о судимости; постановление об отказе в возбуждении уголовного дела от 18.06.2026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 xml:space="preserve">Статья 19.13 Кодекса РФ об АП предусматривает административную ответственность за заведомо ложный вызов пожарной охраны, полиции, скорой </w:t>
      </w:r>
      <w:r w:rsidRPr="004C4E8F">
        <w:rPr>
          <w:rFonts w:ascii="Times New Roman" w:hAnsi="Times New Roman" w:cs="Times New Roman"/>
          <w:sz w:val="24"/>
          <w:szCs w:val="24"/>
        </w:rPr>
        <w:t>медицинской помощи или иных специализированных служб.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Факт совершения Прус Ф.И. административного правонарушения, предусмотренного ст. 19.13 Кодекса РФ об АП, и ее виновность подтверждены совокупностью исследованных в судебном заседании доказательств, дост</w:t>
      </w:r>
      <w:r w:rsidRPr="004C4E8F">
        <w:rPr>
          <w:rFonts w:ascii="Times New Roman" w:hAnsi="Times New Roman" w:cs="Times New Roman"/>
          <w:sz w:val="24"/>
          <w:szCs w:val="24"/>
        </w:rPr>
        <w:t>оверность и допустимость которых сомнений не вызывают, а именно протоколом об админ</w:t>
      </w:r>
      <w:r w:rsidRPr="004C4E8F" w:rsidR="00D57803">
        <w:rPr>
          <w:rFonts w:ascii="Times New Roman" w:hAnsi="Times New Roman" w:cs="Times New Roman"/>
          <w:sz w:val="24"/>
          <w:szCs w:val="24"/>
        </w:rPr>
        <w:t>истративном правонарушении от 13</w:t>
      </w:r>
      <w:r w:rsidRPr="004C4E8F">
        <w:rPr>
          <w:rFonts w:ascii="Times New Roman" w:hAnsi="Times New Roman" w:cs="Times New Roman"/>
          <w:sz w:val="24"/>
          <w:szCs w:val="24"/>
        </w:rPr>
        <w:t>.0</w:t>
      </w:r>
      <w:r w:rsidRPr="004C4E8F" w:rsidR="00D57803">
        <w:rPr>
          <w:rFonts w:ascii="Times New Roman" w:hAnsi="Times New Roman" w:cs="Times New Roman"/>
          <w:sz w:val="24"/>
          <w:szCs w:val="24"/>
        </w:rPr>
        <w:t>7</w:t>
      </w:r>
      <w:r w:rsidRPr="004C4E8F">
        <w:rPr>
          <w:rFonts w:ascii="Times New Roman" w:hAnsi="Times New Roman" w:cs="Times New Roman"/>
          <w:sz w:val="24"/>
          <w:szCs w:val="24"/>
        </w:rPr>
        <w:t>.202</w:t>
      </w:r>
      <w:r w:rsidRPr="004C4E8F" w:rsidR="00D57803">
        <w:rPr>
          <w:rFonts w:ascii="Times New Roman" w:hAnsi="Times New Roman" w:cs="Times New Roman"/>
          <w:sz w:val="24"/>
          <w:szCs w:val="24"/>
        </w:rPr>
        <w:t>6</w:t>
      </w:r>
      <w:r w:rsidRPr="004C4E8F">
        <w:rPr>
          <w:rFonts w:ascii="Times New Roman" w:hAnsi="Times New Roman" w:cs="Times New Roman"/>
          <w:sz w:val="24"/>
          <w:szCs w:val="24"/>
        </w:rPr>
        <w:t xml:space="preserve">; </w:t>
      </w:r>
      <w:r w:rsidRPr="004C4E8F" w:rsidR="00D57803">
        <w:rPr>
          <w:rFonts w:ascii="Times New Roman" w:hAnsi="Times New Roman" w:cs="Times New Roman"/>
          <w:sz w:val="24"/>
          <w:szCs w:val="24"/>
        </w:rPr>
        <w:t xml:space="preserve">КУСП № 9216 от 20.05.2026 </w:t>
      </w:r>
      <w:r w:rsidRPr="004C4E8F" w:rsidR="00D57803">
        <w:rPr>
          <w:rFonts w:ascii="Times New Roman" w:hAnsi="Times New Roman" w:cs="Times New Roman"/>
          <w:sz w:val="24"/>
          <w:szCs w:val="24"/>
        </w:rPr>
        <w:t>17.42; КУСП № 9218 от 20.05.2026 17.42</w:t>
      </w:r>
      <w:r w:rsidRPr="004C4E8F">
        <w:rPr>
          <w:rFonts w:ascii="Times New Roman" w:hAnsi="Times New Roman" w:cs="Times New Roman"/>
          <w:sz w:val="24"/>
          <w:szCs w:val="24"/>
        </w:rPr>
        <w:t>, объяснением Прус Ф.И. от 1</w:t>
      </w:r>
      <w:r w:rsidRPr="004C4E8F" w:rsidR="00D57803">
        <w:rPr>
          <w:rFonts w:ascii="Times New Roman" w:hAnsi="Times New Roman" w:cs="Times New Roman"/>
          <w:sz w:val="24"/>
          <w:szCs w:val="24"/>
        </w:rPr>
        <w:t>3.</w:t>
      </w:r>
      <w:r w:rsidRPr="004C4E8F">
        <w:rPr>
          <w:rFonts w:ascii="Times New Roman" w:hAnsi="Times New Roman" w:cs="Times New Roman"/>
          <w:sz w:val="24"/>
          <w:szCs w:val="24"/>
        </w:rPr>
        <w:t>0</w:t>
      </w:r>
      <w:r w:rsidRPr="004C4E8F" w:rsidR="00D57803">
        <w:rPr>
          <w:rFonts w:ascii="Times New Roman" w:hAnsi="Times New Roman" w:cs="Times New Roman"/>
          <w:sz w:val="24"/>
          <w:szCs w:val="24"/>
        </w:rPr>
        <w:t>7</w:t>
      </w:r>
      <w:r w:rsidRPr="004C4E8F">
        <w:rPr>
          <w:rFonts w:ascii="Times New Roman" w:hAnsi="Times New Roman" w:cs="Times New Roman"/>
          <w:sz w:val="24"/>
          <w:szCs w:val="24"/>
        </w:rPr>
        <w:t>.202</w:t>
      </w:r>
      <w:r w:rsidRPr="004C4E8F" w:rsidR="00D57803">
        <w:rPr>
          <w:rFonts w:ascii="Times New Roman" w:hAnsi="Times New Roman" w:cs="Times New Roman"/>
          <w:sz w:val="24"/>
          <w:szCs w:val="24"/>
        </w:rPr>
        <w:t>6</w:t>
      </w:r>
      <w:r w:rsidRPr="004C4E8F">
        <w:rPr>
          <w:rFonts w:ascii="Times New Roman" w:hAnsi="Times New Roman" w:cs="Times New Roman"/>
          <w:sz w:val="24"/>
          <w:szCs w:val="24"/>
        </w:rPr>
        <w:t>,</w:t>
      </w:r>
      <w:r w:rsidRPr="004C4E8F" w:rsidR="00D57803">
        <w:rPr>
          <w:rFonts w:ascii="Times New Roman" w:hAnsi="Times New Roman" w:cs="Times New Roman"/>
          <w:sz w:val="24"/>
          <w:szCs w:val="24"/>
        </w:rPr>
        <w:t xml:space="preserve"> 21.05.2026, 22.05.2026</w:t>
      </w:r>
      <w:r w:rsidRPr="004C4E8F">
        <w:rPr>
          <w:rFonts w:ascii="Times New Roman" w:hAnsi="Times New Roman" w:cs="Times New Roman"/>
          <w:sz w:val="24"/>
          <w:szCs w:val="24"/>
        </w:rPr>
        <w:t xml:space="preserve"> в кот</w:t>
      </w:r>
      <w:r w:rsidRPr="004C4E8F">
        <w:rPr>
          <w:rFonts w:ascii="Times New Roman" w:hAnsi="Times New Roman" w:cs="Times New Roman"/>
          <w:sz w:val="24"/>
          <w:szCs w:val="24"/>
        </w:rPr>
        <w:t>ором она подтвердила обстоятельства, указанные в протоколе об административном правонарушении.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</w:t>
      </w:r>
      <w:r w:rsidRPr="004C4E8F">
        <w:rPr>
          <w:rFonts w:ascii="Times New Roman" w:hAnsi="Times New Roman" w:cs="Times New Roman"/>
          <w:sz w:val="24"/>
          <w:szCs w:val="24"/>
        </w:rPr>
        <w:t>ть использования в качестве доказательств, материалы дела не содержат.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Оценивая доказательства в их совокупности, мировой судья считает, что виновность Прус Ф.И. в совершении административного правонарушения, предусмотренного ст. 19.13 Кодекса РФ об АП, до</w:t>
      </w:r>
      <w:r w:rsidRPr="004C4E8F">
        <w:rPr>
          <w:rFonts w:ascii="Times New Roman" w:hAnsi="Times New Roman" w:cs="Times New Roman"/>
          <w:sz w:val="24"/>
          <w:szCs w:val="24"/>
        </w:rPr>
        <w:t xml:space="preserve">казана. 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виновной, отсутствие смягчающих и отягчающих административную ответственность обстоятельств, и приходит к выводу, что наказание необх</w:t>
      </w:r>
      <w:r w:rsidRPr="004C4E8F">
        <w:rPr>
          <w:rFonts w:ascii="Times New Roman" w:hAnsi="Times New Roman" w:cs="Times New Roman"/>
          <w:sz w:val="24"/>
          <w:szCs w:val="24"/>
        </w:rPr>
        <w:t>одимо назначить в виде административного штрафа.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</w:t>
      </w:r>
    </w:p>
    <w:p w:rsidR="00240D51" w:rsidRPr="004C4E8F" w:rsidP="004C4E8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ПОСТАНОВИЛ:</w:t>
      </w:r>
    </w:p>
    <w:p w:rsidR="00240D51" w:rsidRPr="004C4E8F" w:rsidP="004C4E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Прус Фаину Ивановну признать виновной в совершении административного правонарушения, предусмотренного ст. 19.13 Кодекса РФ об АП</w:t>
      </w:r>
      <w:r w:rsidRPr="004C4E8F">
        <w:rPr>
          <w:rFonts w:ascii="Times New Roman" w:hAnsi="Times New Roman" w:cs="Times New Roman"/>
          <w:sz w:val="24"/>
          <w:szCs w:val="24"/>
        </w:rPr>
        <w:t>, и подвергнуть административному наказанию в виде административного штрафа в размере 1 000 (одна тысяча) рублей.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Theme="minorEastAsia" w:cs="Times New Roman"/>
          <w:color w:val="000000"/>
          <w:sz w:val="24"/>
          <w:szCs w:val="24"/>
          <w:lang w:eastAsia="ru-RU"/>
        </w:rPr>
        <w:t>Штраф должен быть уплачен по следующим реквизитам: получатель штрафа: УФК по ХМАО-Югре (УФК по Ханты-Мансийскому автономному округу - Югре (Департамент административного обеспечения Ханты-Мансийского автономного округа - Югры, л/с 04872D08080), номер счета</w:t>
      </w:r>
      <w:r>
        <w:rPr>
          <w:rFonts w:ascii="Times New Roman" w:hAnsi="Times New Roman" w:eastAsiaTheme="minorEastAsia" w:cs="Times New Roman"/>
          <w:color w:val="000000"/>
          <w:sz w:val="24"/>
          <w:szCs w:val="24"/>
          <w:lang w:eastAsia="ru-RU"/>
        </w:rPr>
        <w:t xml:space="preserve"> получателя 03100643000000018700, кор. счет 40102810245370000007, ИНН 8601073664; КПП 860101001, Банк получателя: </w:t>
      </w:r>
      <w:r>
        <w:rPr>
          <w:rFonts w:ascii="Times New Roman" w:hAnsi="Times New Roman" w:eastAsiaTheme="minorEastAsia" w:cs="Times New Roman"/>
          <w:color w:val="FF0000"/>
          <w:sz w:val="24"/>
          <w:szCs w:val="24"/>
          <w:lang w:eastAsia="ru-RU"/>
        </w:rPr>
        <w:t>ОКЦ № 8 УГУ Банка России</w:t>
      </w:r>
      <w:r>
        <w:rPr>
          <w:rFonts w:ascii="Times New Roman" w:hAnsi="Times New Roman" w:eastAsiaTheme="minorEastAsia" w:cs="Times New Roman"/>
          <w:color w:val="000000"/>
          <w:sz w:val="24"/>
          <w:szCs w:val="24"/>
          <w:lang w:eastAsia="ru-RU"/>
        </w:rPr>
        <w:t>//УФК по Ханты-Мансийскому автономному округу – Югре г. Ханты-Мансийск, БИК 007162163, ОКТМО 71875000; КБК 72011601193</w:t>
      </w:r>
      <w:r>
        <w:rPr>
          <w:rFonts w:ascii="Times New Roman" w:hAnsi="Times New Roman" w:eastAsiaTheme="minorEastAsia" w:cs="Times New Roman"/>
          <w:color w:val="000000"/>
          <w:sz w:val="24"/>
          <w:szCs w:val="24"/>
          <w:lang w:eastAsia="ru-RU"/>
        </w:rPr>
        <w:t xml:space="preserve">010013140, УИН </w:t>
      </w:r>
      <w:r w:rsidRPr="004C4E8F">
        <w:rPr>
          <w:rFonts w:ascii="Times New Roman" w:hAnsi="Times New Roman" w:eastAsiaTheme="minorEastAsia" w:cs="Times New Roman"/>
          <w:color w:val="FF0000"/>
          <w:sz w:val="24"/>
          <w:szCs w:val="24"/>
          <w:lang w:eastAsia="ru-RU"/>
        </w:rPr>
        <w:t>0412365400465006752619173</w:t>
      </w:r>
      <w:r w:rsidRPr="004C4E8F">
        <w:rPr>
          <w:rFonts w:ascii="Times New Roman" w:hAnsi="Times New Roman" w:cs="Times New Roman"/>
          <w:sz w:val="24"/>
          <w:szCs w:val="24"/>
        </w:rPr>
        <w:t>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</w:t>
      </w:r>
      <w:r w:rsidRPr="004C4E8F">
        <w:rPr>
          <w:rFonts w:ascii="Times New Roman" w:hAnsi="Times New Roman" w:cs="Times New Roman"/>
          <w:sz w:val="24"/>
          <w:szCs w:val="24"/>
        </w:rPr>
        <w:t xml:space="preserve">бо со дня истечения срока отсрочки или срока рассрочки, предусмотренных </w:t>
      </w:r>
      <w:hyperlink r:id="rId4" w:anchor="sub_315" w:history="1">
        <w:r w:rsidRPr="004C4E8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ст. 31.5</w:t>
        </w:r>
      </w:hyperlink>
      <w:r w:rsidRPr="004C4E8F">
        <w:rPr>
          <w:rFonts w:ascii="Times New Roman" w:hAnsi="Times New Roman" w:cs="Times New Roman"/>
          <w:sz w:val="24"/>
          <w:szCs w:val="24"/>
        </w:rPr>
        <w:t xml:space="preserve"> Кодекса РФ об АП.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>Постановлен</w:t>
      </w:r>
      <w:r w:rsidRPr="004C4E8F">
        <w:rPr>
          <w:rFonts w:ascii="Times New Roman" w:hAnsi="Times New Roman" w:cs="Times New Roman"/>
          <w:sz w:val="24"/>
          <w:szCs w:val="24"/>
        </w:rPr>
        <w:t>ие может быть обжаловано в Нижневартовский городской суд в течение десяти дней со дня вручения или получения копии постановления через мирового судью, вынесшего постановление.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E8F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4C4E8F">
        <w:rPr>
          <w:rFonts w:ascii="Times New Roman" w:hAnsi="Times New Roman" w:cs="Times New Roman"/>
          <w:sz w:val="24"/>
          <w:szCs w:val="24"/>
        </w:rPr>
        <w:t>судья</w:t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</w:r>
      <w:r w:rsidRPr="004C4E8F">
        <w:rPr>
          <w:rFonts w:ascii="Times New Roman" w:hAnsi="Times New Roman" w:cs="Times New Roman"/>
          <w:sz w:val="24"/>
          <w:szCs w:val="24"/>
        </w:rPr>
        <w:tab/>
        <w:t xml:space="preserve">Е.В. Аксенова </w:t>
      </w:r>
    </w:p>
    <w:p w:rsidR="00240D51" w:rsidRPr="004C4E8F" w:rsidP="004C4E8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4C4E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0D"/>
    <w:rsid w:val="000F6190"/>
    <w:rsid w:val="00240D51"/>
    <w:rsid w:val="004C4E8F"/>
    <w:rsid w:val="00BD380D"/>
    <w:rsid w:val="00D57803"/>
    <w:rsid w:val="00FB324B"/>
    <w:rsid w:val="00FC49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E3C4EF-3DE3-490F-AA9A-50975866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D5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0D51"/>
    <w:rPr>
      <w:color w:val="0000FF"/>
      <w:u w:val="single"/>
    </w:rPr>
  </w:style>
  <w:style w:type="paragraph" w:styleId="NoSpacing">
    <w:name w:val="No Spacing"/>
    <w:uiPriority w:val="1"/>
    <w:qFormat/>
    <w:rsid w:val="004C4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91;&#1076;&#1100;&#1080;\&#1040;&#1082;&#1089;&#1077;&#1085;&#1086;&#1074;&#1072;%20&#1045;.&#1042;\&#1040;&#1076;&#1084;&#1080;&#1085;&#1080;&#1089;&#1090;&#1088;&#1072;&#1090;&#1080;&#1074;&#1085;&#1099;&#1077;\2024\13.02.2024\155%20&#1055;&#1088;&#1091;&#1089;%20&#1089;&#1090;.%2019.13.docx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